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73" w:type="dxa"/>
        <w:tblInd w:w="-1276" w:type="dxa"/>
        <w:tblLook w:val="04A0"/>
      </w:tblPr>
      <w:tblGrid>
        <w:gridCol w:w="5536"/>
        <w:gridCol w:w="5537"/>
      </w:tblGrid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9C6AA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9C6AA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9C6AA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9C6AA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9C6AA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9C6AA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9C6AA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9C6AA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9C6AA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9C6AA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9C6AA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9C6AA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60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c>
          <w:tcPr>
            <w:tcW w:w="5536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9C6AA5" w:rsidRPr="00AA3FB7" w:rsidRDefault="009C6AA5" w:rsidP="00804CC5">
            <w:pPr>
              <w:ind w:right="-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7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Pr="00AA3FB7" w:rsidRDefault="009C6AA5" w:rsidP="00804CC5">
            <w:pPr>
              <w:ind w:right="-42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60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9C6AA5" w:rsidRPr="00AA3FB7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37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9C6AA5" w:rsidRPr="00AA3FB7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  <w:tr w:rsidR="009C6AA5" w:rsidTr="009C6AA5">
        <w:trPr>
          <w:trHeight w:val="2423"/>
        </w:trPr>
        <w:tc>
          <w:tcPr>
            <w:tcW w:w="5536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  <w:tc>
          <w:tcPr>
            <w:tcW w:w="553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C6AA5" w:rsidRDefault="009C6AA5" w:rsidP="00804CC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A3FB7">
              <w:rPr>
                <w:rFonts w:ascii="Times New Roman" w:hAnsi="Times New Roman"/>
                <w:sz w:val="28"/>
                <w:szCs w:val="28"/>
              </w:rPr>
              <w:t xml:space="preserve">Приставки </w:t>
            </w:r>
          </w:p>
          <w:p w:rsidR="009C6AA5" w:rsidRDefault="009C6AA5" w:rsidP="00804CC5">
            <w:pPr>
              <w:pBdr>
                <w:top w:val="single" w:sz="12" w:space="1" w:color="auto"/>
                <w:bottom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pBdr>
                <w:bottom w:val="single" w:sz="12" w:space="1" w:color="auto"/>
                <w:between w:val="single" w:sz="12" w:space="1" w:color="auto"/>
              </w:pBdr>
              <w:ind w:right="-426"/>
            </w:pPr>
          </w:p>
          <w:p w:rsidR="009C6AA5" w:rsidRDefault="009C6AA5" w:rsidP="00804CC5">
            <w:pPr>
              <w:ind w:right="-426"/>
            </w:pPr>
            <w:r w:rsidRPr="00AA3FB7">
              <w:rPr>
                <w:rFonts w:ascii="Times New Roman" w:hAnsi="Times New Roman"/>
                <w:sz w:val="28"/>
                <w:szCs w:val="28"/>
              </w:rPr>
              <w:t>пишутся всегда одинаково, независимо от их произношения.</w:t>
            </w:r>
          </w:p>
        </w:tc>
      </w:tr>
    </w:tbl>
    <w:p w:rsidR="00411D35" w:rsidRDefault="00411D35" w:rsidP="009C6AA5">
      <w:pPr>
        <w:ind w:left="-1276" w:right="-426"/>
      </w:pPr>
    </w:p>
    <w:sectPr w:rsidR="00411D35" w:rsidSect="009C6AA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AA5"/>
    <w:rsid w:val="00411D35"/>
    <w:rsid w:val="009C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6AA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325</Words>
  <Characters>1857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2014-12-13T20:58:00Z</dcterms:created>
  <dcterms:modified xsi:type="dcterms:W3CDTF">2014-12-13T21:04:00Z</dcterms:modified>
</cp:coreProperties>
</file>